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38B5" w14:textId="77777777" w:rsidR="00967421" w:rsidRPr="00D127AB" w:rsidRDefault="00967421" w:rsidP="00F6764B">
      <w:pPr>
        <w:jc w:val="left"/>
        <w:rPr>
          <w:sz w:val="16"/>
          <w:szCs w:val="16"/>
        </w:rPr>
      </w:pPr>
    </w:p>
    <w:p w14:paraId="617E442E" w14:textId="583130EE" w:rsidR="003722D7" w:rsidRDefault="003722D7" w:rsidP="00F6764B">
      <w:pPr>
        <w:pStyle w:val="BodyText"/>
        <w:jc w:val="left"/>
      </w:pPr>
      <w:r>
        <w:t>Nominations are invited from res</w:t>
      </w:r>
      <w:r w:rsidR="00F6764B">
        <w:t>idents who are 16 years or over</w:t>
      </w:r>
      <w:r w:rsidR="00D127AB">
        <w:t xml:space="preserve"> </w:t>
      </w:r>
      <w:r>
        <w:t>to join</w:t>
      </w:r>
      <w:r w:rsidR="00E91671">
        <w:br/>
      </w:r>
      <w:r w:rsidR="00F86C85">
        <w:t>Mount Florida</w:t>
      </w:r>
      <w:r w:rsidR="00C4212E">
        <w:t xml:space="preserve"> </w:t>
      </w:r>
      <w:r w:rsidR="00005448">
        <w:fldChar w:fldCharType="begin"/>
      </w:r>
      <w:r w:rsidR="00005448">
        <w:instrText xml:space="preserve"> MERGEFIELD "Community_Council" </w:instrText>
      </w:r>
      <w:r w:rsidR="00005448">
        <w:fldChar w:fldCharType="separate"/>
      </w:r>
      <w:r w:rsidR="00005448" w:rsidRPr="00F75F0A">
        <w:rPr>
          <w:noProof/>
        </w:rPr>
        <w:t>Community Council</w:t>
      </w:r>
      <w:r w:rsidR="00005448">
        <w:rPr>
          <w:noProof/>
        </w:rPr>
        <w:fldChar w:fldCharType="end"/>
      </w:r>
    </w:p>
    <w:p w14:paraId="440A7D0A" w14:textId="77777777" w:rsidR="00E91671" w:rsidRPr="00E91671" w:rsidRDefault="00E91671" w:rsidP="00F6764B">
      <w:pPr>
        <w:pStyle w:val="BodyText"/>
        <w:jc w:val="left"/>
        <w:rPr>
          <w:sz w:val="24"/>
          <w:szCs w:val="24"/>
        </w:rPr>
      </w:pPr>
    </w:p>
    <w:p w14:paraId="616BCACA" w14:textId="77777777" w:rsidR="003722D7" w:rsidRPr="00E91671" w:rsidRDefault="003722D7" w:rsidP="007519AD">
      <w:pPr>
        <w:pStyle w:val="Heading2"/>
        <w:numPr>
          <w:ilvl w:val="0"/>
          <w:numId w:val="2"/>
        </w:numPr>
        <w:rPr>
          <w:sz w:val="24"/>
          <w:szCs w:val="24"/>
          <w:u w:val="single"/>
        </w:rPr>
      </w:pPr>
      <w:r w:rsidRPr="00E91671">
        <w:rPr>
          <w:sz w:val="24"/>
          <w:szCs w:val="24"/>
          <w:u w:val="single"/>
        </w:rPr>
        <w:t>Qualification</w:t>
      </w:r>
    </w:p>
    <w:p w14:paraId="7F4F7F45" w14:textId="77777777" w:rsidR="003722D7" w:rsidRPr="00E91671" w:rsidRDefault="003722D7" w:rsidP="00F6764B">
      <w:pPr>
        <w:jc w:val="left"/>
        <w:rPr>
          <w:sz w:val="24"/>
          <w:szCs w:val="24"/>
        </w:rPr>
      </w:pPr>
    </w:p>
    <w:p w14:paraId="27D27CBE" w14:textId="77777777" w:rsidR="00762B2A" w:rsidRPr="00E91671" w:rsidRDefault="00762B2A" w:rsidP="00762B2A">
      <w:pPr>
        <w:pStyle w:val="BodyText2"/>
        <w:ind w:left="360"/>
        <w:jc w:val="left"/>
        <w:rPr>
          <w:b w:val="0"/>
          <w:sz w:val="24"/>
          <w:szCs w:val="24"/>
        </w:rPr>
      </w:pPr>
      <w:r w:rsidRPr="00E91671">
        <w:rPr>
          <w:b w:val="0"/>
          <w:sz w:val="24"/>
          <w:szCs w:val="24"/>
        </w:rPr>
        <w:t xml:space="preserve">Anyone over 16 years of age who resides within the </w:t>
      </w:r>
      <w:bookmarkStart w:id="0" w:name="council2"/>
      <w:bookmarkEnd w:id="0"/>
      <w:r w:rsidRPr="00E91671">
        <w:rPr>
          <w:b w:val="0"/>
          <w:sz w:val="24"/>
          <w:szCs w:val="24"/>
        </w:rPr>
        <w:t>Community Council boundary area can stand for election.</w:t>
      </w:r>
      <w:r w:rsidR="007521DD" w:rsidRPr="00E91671">
        <w:rPr>
          <w:b w:val="0"/>
          <w:sz w:val="24"/>
          <w:szCs w:val="24"/>
        </w:rPr>
        <w:t xml:space="preserve"> </w:t>
      </w:r>
      <w:r w:rsidRPr="00E91671">
        <w:rPr>
          <w:b w:val="0"/>
          <w:sz w:val="24"/>
          <w:szCs w:val="24"/>
        </w:rPr>
        <w:t>All that is required is that the candidate, proposer and seconders’ names appear on the Electoral Register. (Alternative measures for identification and residency status of candidates may be undertaken in certain circumstances)</w:t>
      </w:r>
      <w:r w:rsidR="007521DD" w:rsidRPr="00E91671">
        <w:rPr>
          <w:b w:val="0"/>
          <w:sz w:val="24"/>
          <w:szCs w:val="24"/>
        </w:rPr>
        <w:t>.</w:t>
      </w:r>
    </w:p>
    <w:p w14:paraId="51085678" w14:textId="77777777" w:rsidR="003722D7" w:rsidRPr="00E91671" w:rsidRDefault="003722D7" w:rsidP="00F6764B">
      <w:pPr>
        <w:jc w:val="left"/>
        <w:rPr>
          <w:sz w:val="24"/>
          <w:szCs w:val="24"/>
        </w:rPr>
      </w:pPr>
    </w:p>
    <w:p w14:paraId="47EA2471" w14:textId="77777777" w:rsidR="003722D7" w:rsidRPr="00E91671" w:rsidRDefault="00967421" w:rsidP="007519AD">
      <w:pPr>
        <w:pStyle w:val="Heading2"/>
        <w:numPr>
          <w:ilvl w:val="0"/>
          <w:numId w:val="2"/>
        </w:numPr>
        <w:rPr>
          <w:sz w:val="24"/>
          <w:szCs w:val="24"/>
          <w:u w:val="single"/>
        </w:rPr>
      </w:pPr>
      <w:r w:rsidRPr="00E91671">
        <w:rPr>
          <w:sz w:val="24"/>
          <w:szCs w:val="24"/>
          <w:u w:val="single"/>
        </w:rPr>
        <w:t>Vacancie</w:t>
      </w:r>
      <w:r w:rsidR="003722D7" w:rsidRPr="00E91671">
        <w:rPr>
          <w:sz w:val="24"/>
          <w:szCs w:val="24"/>
          <w:u w:val="single"/>
        </w:rPr>
        <w:t>s</w:t>
      </w:r>
    </w:p>
    <w:p w14:paraId="7C84DDA3" w14:textId="77777777" w:rsidR="003722D7" w:rsidRPr="00E91671" w:rsidRDefault="003722D7" w:rsidP="00F6764B">
      <w:pPr>
        <w:jc w:val="left"/>
        <w:rPr>
          <w:sz w:val="24"/>
          <w:szCs w:val="24"/>
        </w:rPr>
      </w:pPr>
    </w:p>
    <w:p w14:paraId="448C8E06" w14:textId="62252A1C" w:rsidR="00741FE9" w:rsidRPr="00E91671" w:rsidRDefault="005140DC" w:rsidP="00741FE9">
      <w:pPr>
        <w:pStyle w:val="BodyText2"/>
        <w:ind w:left="360"/>
        <w:jc w:val="left"/>
        <w:rPr>
          <w:b w:val="0"/>
          <w:sz w:val="24"/>
          <w:szCs w:val="24"/>
        </w:rPr>
      </w:pPr>
      <w:r w:rsidRPr="00E91671">
        <w:rPr>
          <w:b w:val="0"/>
          <w:sz w:val="24"/>
          <w:szCs w:val="24"/>
        </w:rPr>
        <w:t xml:space="preserve">There are </w:t>
      </w:r>
      <w:r w:rsidR="00967421" w:rsidRPr="00E91671">
        <w:rPr>
          <w:b w:val="0"/>
          <w:sz w:val="24"/>
          <w:szCs w:val="24"/>
        </w:rPr>
        <w:t>currently</w:t>
      </w:r>
      <w:r w:rsidR="00B97FA9" w:rsidRPr="00E91671">
        <w:rPr>
          <w:b w:val="0"/>
          <w:sz w:val="24"/>
          <w:szCs w:val="24"/>
        </w:rPr>
        <w:t xml:space="preserve"> </w:t>
      </w:r>
      <w:r w:rsidR="00546ECD" w:rsidRPr="00546ECD">
        <w:rPr>
          <w:b w:val="0"/>
          <w:sz w:val="24"/>
          <w:szCs w:val="24"/>
          <w:highlight w:val="yellow"/>
        </w:rPr>
        <w:t>12</w:t>
      </w:r>
      <w:r w:rsidR="00592B99" w:rsidRPr="00E91671">
        <w:rPr>
          <w:sz w:val="24"/>
          <w:szCs w:val="24"/>
        </w:rPr>
        <w:t xml:space="preserve"> </w:t>
      </w:r>
      <w:r w:rsidR="00F6764B" w:rsidRPr="00E91671">
        <w:rPr>
          <w:b w:val="0"/>
          <w:sz w:val="24"/>
          <w:szCs w:val="24"/>
        </w:rPr>
        <w:t>vacancies</w:t>
      </w:r>
      <w:r w:rsidR="003722D7" w:rsidRPr="00E91671">
        <w:rPr>
          <w:b w:val="0"/>
          <w:sz w:val="24"/>
          <w:szCs w:val="24"/>
        </w:rPr>
        <w:t xml:space="preserve"> </w:t>
      </w:r>
      <w:r w:rsidR="00967421" w:rsidRPr="00E91671">
        <w:rPr>
          <w:b w:val="0"/>
          <w:sz w:val="24"/>
          <w:szCs w:val="24"/>
        </w:rPr>
        <w:t>being advertised for</w:t>
      </w:r>
      <w:r w:rsidRPr="00E91671">
        <w:rPr>
          <w:b w:val="0"/>
          <w:sz w:val="24"/>
          <w:szCs w:val="24"/>
        </w:rPr>
        <w:t xml:space="preserve"> </w:t>
      </w:r>
      <w:r w:rsidR="00546ECD">
        <w:rPr>
          <w:b w:val="0"/>
          <w:sz w:val="24"/>
          <w:szCs w:val="24"/>
        </w:rPr>
        <w:t>Cranhill</w:t>
      </w:r>
      <w:r w:rsidR="00C4212E" w:rsidRPr="00E91671">
        <w:rPr>
          <w:b w:val="0"/>
          <w:sz w:val="24"/>
          <w:szCs w:val="24"/>
        </w:rPr>
        <w:t xml:space="preserve"> </w:t>
      </w:r>
      <w:r w:rsidR="003364FC" w:rsidRPr="00E91671">
        <w:rPr>
          <w:b w:val="0"/>
          <w:sz w:val="24"/>
          <w:szCs w:val="24"/>
        </w:rPr>
        <w:t>Community Council</w:t>
      </w:r>
      <w:r w:rsidR="00F6764B" w:rsidRPr="00E91671">
        <w:rPr>
          <w:b w:val="0"/>
          <w:sz w:val="24"/>
          <w:szCs w:val="24"/>
        </w:rPr>
        <w:t>.</w:t>
      </w:r>
    </w:p>
    <w:p w14:paraId="421672CC" w14:textId="77777777" w:rsidR="00F6764B" w:rsidRPr="00E91671" w:rsidRDefault="00F6764B" w:rsidP="00967421">
      <w:pPr>
        <w:jc w:val="left"/>
        <w:rPr>
          <w:sz w:val="24"/>
          <w:szCs w:val="24"/>
        </w:rPr>
      </w:pPr>
    </w:p>
    <w:p w14:paraId="723ECE14" w14:textId="77777777" w:rsidR="003722D7" w:rsidRPr="00E91671" w:rsidRDefault="003722D7" w:rsidP="007519AD">
      <w:pPr>
        <w:pStyle w:val="Heading3"/>
        <w:numPr>
          <w:ilvl w:val="0"/>
          <w:numId w:val="2"/>
        </w:numPr>
        <w:rPr>
          <w:sz w:val="24"/>
          <w:szCs w:val="24"/>
        </w:rPr>
      </w:pPr>
      <w:r w:rsidRPr="00E91671">
        <w:rPr>
          <w:sz w:val="24"/>
          <w:szCs w:val="24"/>
        </w:rPr>
        <w:t>Closing Date</w:t>
      </w:r>
    </w:p>
    <w:p w14:paraId="6E74CA87" w14:textId="77777777" w:rsidR="003722D7" w:rsidRPr="00E91671" w:rsidRDefault="003722D7" w:rsidP="00F6764B">
      <w:pPr>
        <w:jc w:val="left"/>
        <w:rPr>
          <w:sz w:val="24"/>
          <w:szCs w:val="24"/>
        </w:rPr>
      </w:pPr>
    </w:p>
    <w:p w14:paraId="118A813A" w14:textId="267B9062" w:rsidR="003722D7" w:rsidRPr="00E91671" w:rsidRDefault="003722D7" w:rsidP="007519AD">
      <w:pPr>
        <w:ind w:left="360"/>
        <w:jc w:val="left"/>
        <w:rPr>
          <w:sz w:val="24"/>
          <w:szCs w:val="24"/>
        </w:rPr>
      </w:pPr>
      <w:r w:rsidRPr="00E91671">
        <w:rPr>
          <w:sz w:val="24"/>
          <w:szCs w:val="24"/>
        </w:rPr>
        <w:t xml:space="preserve">Valid nomination forms must be submitted to </w:t>
      </w:r>
      <w:r w:rsidR="00967421" w:rsidRPr="00E91671">
        <w:rPr>
          <w:sz w:val="24"/>
          <w:szCs w:val="24"/>
        </w:rPr>
        <w:t>Glasgow City Council</w:t>
      </w:r>
      <w:r w:rsidRPr="00E91671">
        <w:rPr>
          <w:sz w:val="24"/>
          <w:szCs w:val="24"/>
        </w:rPr>
        <w:t xml:space="preserve"> (see below)</w:t>
      </w:r>
      <w:r w:rsidRPr="00E91671">
        <w:rPr>
          <w:b/>
          <w:sz w:val="24"/>
          <w:szCs w:val="24"/>
        </w:rPr>
        <w:t xml:space="preserve"> </w:t>
      </w:r>
      <w:r w:rsidRPr="00E91671">
        <w:rPr>
          <w:sz w:val="24"/>
          <w:szCs w:val="24"/>
        </w:rPr>
        <w:t>by</w:t>
      </w:r>
      <w:r w:rsidR="00741FE9">
        <w:rPr>
          <w:sz w:val="24"/>
          <w:szCs w:val="24"/>
        </w:rPr>
        <w:t>:</w:t>
      </w:r>
      <w:r w:rsidR="00741FE9">
        <w:rPr>
          <w:sz w:val="24"/>
          <w:szCs w:val="24"/>
        </w:rPr>
        <w:br/>
      </w:r>
      <w:r w:rsidR="00DA46BD">
        <w:rPr>
          <w:sz w:val="24"/>
          <w:szCs w:val="24"/>
          <w:highlight w:val="yellow"/>
        </w:rPr>
        <w:t xml:space="preserve">Friday </w:t>
      </w:r>
      <w:r w:rsidR="00F86C85">
        <w:rPr>
          <w:sz w:val="24"/>
          <w:szCs w:val="24"/>
          <w:highlight w:val="yellow"/>
        </w:rPr>
        <w:t>10</w:t>
      </w:r>
      <w:r w:rsidR="00F86C85" w:rsidRPr="00F86C85">
        <w:rPr>
          <w:sz w:val="24"/>
          <w:szCs w:val="24"/>
          <w:highlight w:val="yellow"/>
          <w:vertAlign w:val="superscript"/>
        </w:rPr>
        <w:t>th</w:t>
      </w:r>
      <w:r w:rsidR="00F86C85">
        <w:rPr>
          <w:sz w:val="24"/>
          <w:szCs w:val="24"/>
          <w:highlight w:val="yellow"/>
        </w:rPr>
        <w:t xml:space="preserve"> </w:t>
      </w:r>
      <w:r w:rsidR="00DA46BD">
        <w:rPr>
          <w:sz w:val="24"/>
          <w:szCs w:val="24"/>
          <w:highlight w:val="yellow"/>
        </w:rPr>
        <w:t>October 2025</w:t>
      </w:r>
      <w:r w:rsidR="00592B99" w:rsidRPr="00E91671">
        <w:rPr>
          <w:sz w:val="24"/>
          <w:szCs w:val="24"/>
        </w:rPr>
        <w:t>.</w:t>
      </w:r>
    </w:p>
    <w:p w14:paraId="098C3C01" w14:textId="77777777" w:rsidR="003722D7" w:rsidRPr="00E91671" w:rsidRDefault="003722D7" w:rsidP="00F6764B">
      <w:pPr>
        <w:jc w:val="left"/>
        <w:rPr>
          <w:sz w:val="24"/>
          <w:szCs w:val="24"/>
        </w:rPr>
      </w:pPr>
    </w:p>
    <w:p w14:paraId="63E6B319" w14:textId="77777777" w:rsidR="003722D7" w:rsidRPr="00E91671" w:rsidRDefault="00764BB1" w:rsidP="007519AD">
      <w:pPr>
        <w:pStyle w:val="Heading3"/>
        <w:numPr>
          <w:ilvl w:val="0"/>
          <w:numId w:val="2"/>
        </w:numPr>
        <w:rPr>
          <w:sz w:val="24"/>
          <w:szCs w:val="24"/>
        </w:rPr>
      </w:pPr>
      <w:r w:rsidRPr="00E91671">
        <w:rPr>
          <w:sz w:val="24"/>
          <w:szCs w:val="24"/>
        </w:rPr>
        <w:t>Fill</w:t>
      </w:r>
      <w:r w:rsidR="00967421" w:rsidRPr="00E91671">
        <w:rPr>
          <w:sz w:val="24"/>
          <w:szCs w:val="24"/>
        </w:rPr>
        <w:t>ing</w:t>
      </w:r>
      <w:r w:rsidRPr="00E91671">
        <w:rPr>
          <w:sz w:val="24"/>
          <w:szCs w:val="24"/>
        </w:rPr>
        <w:t xml:space="preserve"> Vacancies</w:t>
      </w:r>
    </w:p>
    <w:p w14:paraId="2471C3E3" w14:textId="77777777" w:rsidR="003722D7" w:rsidRPr="00E91671" w:rsidRDefault="00967421" w:rsidP="00F6764B">
      <w:pPr>
        <w:jc w:val="left"/>
        <w:rPr>
          <w:sz w:val="24"/>
          <w:szCs w:val="24"/>
        </w:rPr>
      </w:pPr>
      <w:r w:rsidRPr="00E91671">
        <w:rPr>
          <w:b/>
          <w:sz w:val="24"/>
          <w:szCs w:val="24"/>
        </w:rPr>
        <w:t xml:space="preserve"> </w:t>
      </w:r>
    </w:p>
    <w:p w14:paraId="3B74B455" w14:textId="77777777" w:rsidR="00F37B04" w:rsidRPr="002648F6" w:rsidRDefault="00F37B04" w:rsidP="00F37B04">
      <w:pPr>
        <w:numPr>
          <w:ilvl w:val="0"/>
          <w:numId w:val="1"/>
        </w:numPr>
        <w:tabs>
          <w:tab w:val="clear" w:pos="360"/>
          <w:tab w:val="num" w:pos="720"/>
        </w:tabs>
        <w:ind w:left="720"/>
        <w:jc w:val="left"/>
        <w:rPr>
          <w:b/>
          <w:iCs/>
          <w:sz w:val="24"/>
          <w:szCs w:val="24"/>
        </w:rPr>
      </w:pPr>
      <w:r w:rsidRPr="002648F6">
        <w:rPr>
          <w:b/>
          <w:iCs/>
          <w:sz w:val="24"/>
          <w:szCs w:val="24"/>
        </w:rPr>
        <w:t>Uncontested Election Meeting:</w:t>
      </w:r>
    </w:p>
    <w:p w14:paraId="0736E4B1" w14:textId="77777777" w:rsidR="00F37B04" w:rsidRPr="00E91671" w:rsidRDefault="00F37B04" w:rsidP="00F37B04">
      <w:pPr>
        <w:ind w:left="360"/>
        <w:jc w:val="left"/>
        <w:rPr>
          <w:sz w:val="24"/>
          <w:szCs w:val="24"/>
        </w:rPr>
      </w:pPr>
    </w:p>
    <w:p w14:paraId="2DE67B31" w14:textId="77777777" w:rsidR="00F86C85" w:rsidRDefault="00F37B04" w:rsidP="00741FE9">
      <w:pPr>
        <w:ind w:left="360"/>
        <w:jc w:val="left"/>
        <w:rPr>
          <w:sz w:val="24"/>
          <w:szCs w:val="24"/>
          <w:highlight w:val="yellow"/>
        </w:rPr>
      </w:pPr>
      <w:r w:rsidRPr="00E91671">
        <w:rPr>
          <w:sz w:val="24"/>
          <w:szCs w:val="24"/>
        </w:rPr>
        <w:t xml:space="preserve">Should </w:t>
      </w:r>
      <w:r w:rsidR="00546ECD" w:rsidRPr="00546ECD">
        <w:rPr>
          <w:sz w:val="24"/>
          <w:szCs w:val="24"/>
          <w:highlight w:val="yellow"/>
        </w:rPr>
        <w:t>12</w:t>
      </w:r>
      <w:r w:rsidR="00A53073" w:rsidRPr="00E91671">
        <w:rPr>
          <w:b/>
          <w:sz w:val="24"/>
          <w:szCs w:val="24"/>
        </w:rPr>
        <w:t xml:space="preserve"> </w:t>
      </w:r>
      <w:r w:rsidRPr="00E91671">
        <w:rPr>
          <w:sz w:val="24"/>
          <w:szCs w:val="24"/>
        </w:rPr>
        <w:t xml:space="preserve">or </w:t>
      </w:r>
      <w:r w:rsidR="00063D9A" w:rsidRPr="00E91671">
        <w:rPr>
          <w:sz w:val="24"/>
          <w:szCs w:val="24"/>
        </w:rPr>
        <w:t>fewer</w:t>
      </w:r>
      <w:r w:rsidRPr="00E91671">
        <w:rPr>
          <w:sz w:val="24"/>
          <w:szCs w:val="24"/>
        </w:rPr>
        <w:t xml:space="preserve"> valid nominations be submitted to Glasgow City Council, the candidates will be elected unopposed on </w:t>
      </w:r>
      <w:r w:rsidR="00F86C85" w:rsidRPr="00F86C85">
        <w:rPr>
          <w:sz w:val="24"/>
          <w:szCs w:val="24"/>
          <w:highlight w:val="yellow"/>
        </w:rPr>
        <w:t>Tuesday 28th</w:t>
      </w:r>
      <w:r w:rsidR="00DA46BD" w:rsidRPr="00F86C85">
        <w:rPr>
          <w:sz w:val="24"/>
          <w:szCs w:val="24"/>
          <w:highlight w:val="yellow"/>
        </w:rPr>
        <w:t xml:space="preserve"> </w:t>
      </w:r>
      <w:r w:rsidR="00DA46BD" w:rsidRPr="002E2CFE">
        <w:rPr>
          <w:sz w:val="24"/>
          <w:szCs w:val="24"/>
          <w:highlight w:val="yellow"/>
        </w:rPr>
        <w:t>October 2025</w:t>
      </w:r>
      <w:r w:rsidR="00A13FAA" w:rsidRPr="002E2CFE">
        <w:rPr>
          <w:sz w:val="24"/>
          <w:szCs w:val="24"/>
          <w:highlight w:val="yellow"/>
        </w:rPr>
        <w:t xml:space="preserve"> </w:t>
      </w:r>
      <w:r w:rsidR="00592B99" w:rsidRPr="002E2CFE">
        <w:rPr>
          <w:sz w:val="24"/>
          <w:szCs w:val="24"/>
          <w:highlight w:val="yellow"/>
        </w:rPr>
        <w:t xml:space="preserve">at </w:t>
      </w:r>
      <w:r w:rsidR="00F86C85">
        <w:rPr>
          <w:sz w:val="24"/>
          <w:szCs w:val="24"/>
          <w:highlight w:val="yellow"/>
        </w:rPr>
        <w:t>7.00</w:t>
      </w:r>
      <w:r w:rsidR="00DA46BD" w:rsidRPr="002E2CFE">
        <w:rPr>
          <w:sz w:val="24"/>
          <w:szCs w:val="24"/>
          <w:highlight w:val="yellow"/>
        </w:rPr>
        <w:t>pm</w:t>
      </w:r>
      <w:r w:rsidRPr="002E2CFE">
        <w:rPr>
          <w:sz w:val="24"/>
          <w:szCs w:val="24"/>
          <w:highlight w:val="yellow"/>
        </w:rPr>
        <w:t xml:space="preserve"> in </w:t>
      </w:r>
      <w:proofErr w:type="spellStart"/>
      <w:r w:rsidR="00F86C85">
        <w:rPr>
          <w:sz w:val="24"/>
          <w:szCs w:val="24"/>
          <w:highlight w:val="yellow"/>
        </w:rPr>
        <w:t>Clincarthill</w:t>
      </w:r>
      <w:proofErr w:type="spellEnd"/>
      <w:r w:rsidR="00F86C85">
        <w:rPr>
          <w:sz w:val="24"/>
          <w:szCs w:val="24"/>
          <w:highlight w:val="yellow"/>
        </w:rPr>
        <w:t xml:space="preserve"> Parish Church,</w:t>
      </w:r>
    </w:p>
    <w:p w14:paraId="0B23A17A" w14:textId="1DE8CE31" w:rsidR="00741FE9" w:rsidRPr="00741FE9" w:rsidRDefault="00F86C85" w:rsidP="00741FE9">
      <w:pPr>
        <w:ind w:left="360"/>
        <w:jc w:val="left"/>
        <w:rPr>
          <w:rStyle w:val="xbe"/>
          <w:sz w:val="24"/>
          <w:szCs w:val="24"/>
        </w:rPr>
      </w:pPr>
      <w:r>
        <w:rPr>
          <w:sz w:val="24"/>
          <w:szCs w:val="24"/>
          <w:highlight w:val="yellow"/>
        </w:rPr>
        <w:t>1220 Cathcart Road, Glasgow, G42 9EU</w:t>
      </w:r>
      <w:r w:rsidR="00B50413" w:rsidRPr="002E2CFE">
        <w:rPr>
          <w:sz w:val="24"/>
          <w:szCs w:val="24"/>
          <w:highlight w:val="yellow"/>
        </w:rPr>
        <w:t>.</w:t>
      </w:r>
    </w:p>
    <w:p w14:paraId="1983A37E" w14:textId="77777777" w:rsidR="006718B6" w:rsidRPr="00E91671" w:rsidRDefault="006718B6" w:rsidP="006718B6">
      <w:pPr>
        <w:ind w:left="360"/>
        <w:jc w:val="left"/>
        <w:rPr>
          <w:sz w:val="24"/>
          <w:szCs w:val="24"/>
        </w:rPr>
      </w:pPr>
    </w:p>
    <w:p w14:paraId="6A23C594" w14:textId="77777777" w:rsidR="00967421" w:rsidRPr="002648F6" w:rsidRDefault="00967421" w:rsidP="007519AD">
      <w:pPr>
        <w:numPr>
          <w:ilvl w:val="0"/>
          <w:numId w:val="1"/>
        </w:numPr>
        <w:tabs>
          <w:tab w:val="clear" w:pos="360"/>
          <w:tab w:val="num" w:pos="720"/>
        </w:tabs>
        <w:ind w:left="720"/>
        <w:jc w:val="left"/>
        <w:rPr>
          <w:b/>
          <w:iCs/>
          <w:sz w:val="24"/>
          <w:szCs w:val="24"/>
        </w:rPr>
      </w:pPr>
      <w:r w:rsidRPr="002648F6">
        <w:rPr>
          <w:b/>
          <w:iCs/>
          <w:sz w:val="24"/>
          <w:szCs w:val="24"/>
        </w:rPr>
        <w:t>Contested</w:t>
      </w:r>
      <w:r w:rsidR="00F37B04" w:rsidRPr="002648F6">
        <w:rPr>
          <w:b/>
          <w:iCs/>
          <w:sz w:val="24"/>
          <w:szCs w:val="24"/>
        </w:rPr>
        <w:t xml:space="preserve"> Election – Secret Ballot</w:t>
      </w:r>
      <w:r w:rsidRPr="002648F6">
        <w:rPr>
          <w:b/>
          <w:iCs/>
          <w:sz w:val="24"/>
          <w:szCs w:val="24"/>
        </w:rPr>
        <w:t>:</w:t>
      </w:r>
    </w:p>
    <w:p w14:paraId="795FB06E" w14:textId="77777777" w:rsidR="00967421" w:rsidRPr="00E91671" w:rsidRDefault="00967421" w:rsidP="007519AD">
      <w:pPr>
        <w:ind w:left="360"/>
        <w:jc w:val="left"/>
        <w:rPr>
          <w:sz w:val="24"/>
          <w:szCs w:val="24"/>
        </w:rPr>
      </w:pPr>
    </w:p>
    <w:p w14:paraId="08D0EF1C" w14:textId="77D5C1DB" w:rsidR="003722D7" w:rsidRPr="00E91671" w:rsidRDefault="003722D7" w:rsidP="002648F6">
      <w:pPr>
        <w:ind w:left="360"/>
        <w:jc w:val="left"/>
        <w:rPr>
          <w:sz w:val="24"/>
          <w:szCs w:val="24"/>
        </w:rPr>
      </w:pPr>
      <w:r w:rsidRPr="00E91671">
        <w:rPr>
          <w:sz w:val="24"/>
          <w:szCs w:val="24"/>
        </w:rPr>
        <w:t xml:space="preserve">Should more valid nominations be submitted to </w:t>
      </w:r>
      <w:r w:rsidR="00967421" w:rsidRPr="00E91671">
        <w:rPr>
          <w:sz w:val="24"/>
          <w:szCs w:val="24"/>
        </w:rPr>
        <w:t>Glasgow City Council</w:t>
      </w:r>
      <w:r w:rsidRPr="00E91671">
        <w:rPr>
          <w:sz w:val="24"/>
          <w:szCs w:val="24"/>
        </w:rPr>
        <w:t xml:space="preserve"> by</w:t>
      </w:r>
      <w:r w:rsidR="002648F6">
        <w:rPr>
          <w:sz w:val="24"/>
          <w:szCs w:val="24"/>
        </w:rPr>
        <w:t xml:space="preserve"> the above closing date than there are vacancies</w:t>
      </w:r>
      <w:r w:rsidR="00C4212E" w:rsidRPr="00E91671">
        <w:rPr>
          <w:sz w:val="24"/>
          <w:szCs w:val="24"/>
        </w:rPr>
        <w:t xml:space="preserve">, </w:t>
      </w:r>
      <w:r w:rsidRPr="00E91671">
        <w:rPr>
          <w:sz w:val="24"/>
          <w:szCs w:val="24"/>
        </w:rPr>
        <w:t xml:space="preserve">a </w:t>
      </w:r>
      <w:r w:rsidR="007521DD" w:rsidRPr="00E91671">
        <w:rPr>
          <w:sz w:val="24"/>
          <w:szCs w:val="24"/>
        </w:rPr>
        <w:t>secret ballot will take place on a date</w:t>
      </w:r>
      <w:r w:rsidR="002648F6">
        <w:rPr>
          <w:sz w:val="24"/>
          <w:szCs w:val="24"/>
        </w:rPr>
        <w:t xml:space="preserve"> </w:t>
      </w:r>
      <w:r w:rsidR="007521DD" w:rsidRPr="00E91671">
        <w:rPr>
          <w:sz w:val="24"/>
          <w:szCs w:val="24"/>
        </w:rPr>
        <w:t>to be determined.</w:t>
      </w:r>
      <w:r w:rsidR="002648F6">
        <w:rPr>
          <w:sz w:val="24"/>
          <w:szCs w:val="24"/>
        </w:rPr>
        <w:t xml:space="preserve"> </w:t>
      </w:r>
      <w:r w:rsidRPr="00E91671">
        <w:rPr>
          <w:sz w:val="24"/>
          <w:szCs w:val="24"/>
        </w:rPr>
        <w:t>Qualifying residents</w:t>
      </w:r>
      <w:r w:rsidR="00E91671" w:rsidRPr="00E91671">
        <w:rPr>
          <w:sz w:val="24"/>
          <w:szCs w:val="24"/>
        </w:rPr>
        <w:t xml:space="preserve"> whose name and address appear on the Electoral Register within the Community Council boundary, </w:t>
      </w:r>
      <w:r w:rsidR="005140DC" w:rsidRPr="00E91671">
        <w:rPr>
          <w:sz w:val="24"/>
          <w:szCs w:val="24"/>
        </w:rPr>
        <w:t xml:space="preserve">will be entitled to </w:t>
      </w:r>
      <w:r w:rsidRPr="00E91671">
        <w:rPr>
          <w:sz w:val="24"/>
          <w:szCs w:val="24"/>
        </w:rPr>
        <w:t>vote during the ballot</w:t>
      </w:r>
      <w:r w:rsidR="007519AD" w:rsidRPr="00E91671">
        <w:rPr>
          <w:sz w:val="24"/>
          <w:szCs w:val="24"/>
        </w:rPr>
        <w:t xml:space="preserve"> opening hours.</w:t>
      </w:r>
      <w:r w:rsidR="007521DD" w:rsidRPr="00E91671">
        <w:rPr>
          <w:sz w:val="24"/>
          <w:szCs w:val="24"/>
        </w:rPr>
        <w:t xml:space="preserve"> </w:t>
      </w:r>
      <w:r w:rsidR="00D14E42" w:rsidRPr="00E91671">
        <w:rPr>
          <w:sz w:val="24"/>
          <w:szCs w:val="24"/>
        </w:rPr>
        <w:t>Where possible, a</w:t>
      </w:r>
      <w:r w:rsidRPr="00E91671">
        <w:rPr>
          <w:sz w:val="24"/>
          <w:szCs w:val="24"/>
        </w:rPr>
        <w:t xml:space="preserve"> list of candidates </w:t>
      </w:r>
      <w:r w:rsidR="00D14E42" w:rsidRPr="00E91671">
        <w:rPr>
          <w:sz w:val="24"/>
          <w:szCs w:val="24"/>
        </w:rPr>
        <w:t>can</w:t>
      </w:r>
      <w:r w:rsidRPr="00E91671">
        <w:rPr>
          <w:sz w:val="24"/>
          <w:szCs w:val="24"/>
        </w:rPr>
        <w:t xml:space="preserve"> be </w:t>
      </w:r>
      <w:r w:rsidR="00D14E42" w:rsidRPr="00E91671">
        <w:rPr>
          <w:sz w:val="24"/>
          <w:szCs w:val="24"/>
        </w:rPr>
        <w:t>made available</w:t>
      </w:r>
      <w:r w:rsidRPr="00E91671">
        <w:rPr>
          <w:sz w:val="24"/>
          <w:szCs w:val="24"/>
        </w:rPr>
        <w:t xml:space="preserve"> before the secret ballot.</w:t>
      </w:r>
      <w:r w:rsidR="007521DD" w:rsidRPr="00E91671">
        <w:rPr>
          <w:sz w:val="24"/>
          <w:szCs w:val="24"/>
        </w:rPr>
        <w:t xml:space="preserve"> </w:t>
      </w:r>
      <w:r w:rsidR="00B3718F" w:rsidRPr="00E91671">
        <w:rPr>
          <w:sz w:val="24"/>
          <w:szCs w:val="24"/>
        </w:rPr>
        <w:t xml:space="preserve">The results of the secret ballot will be confirmed </w:t>
      </w:r>
      <w:r w:rsidR="00967421" w:rsidRPr="00E91671">
        <w:rPr>
          <w:sz w:val="24"/>
          <w:szCs w:val="24"/>
        </w:rPr>
        <w:t>at</w:t>
      </w:r>
      <w:r w:rsidR="00B3718F" w:rsidRPr="00E91671">
        <w:rPr>
          <w:sz w:val="24"/>
          <w:szCs w:val="24"/>
        </w:rPr>
        <w:t xml:space="preserve"> the next scheduled meeting of the </w:t>
      </w:r>
      <w:r w:rsidR="00E91671" w:rsidRPr="00E91671">
        <w:rPr>
          <w:sz w:val="24"/>
          <w:szCs w:val="24"/>
        </w:rPr>
        <w:t>C</w:t>
      </w:r>
      <w:r w:rsidR="00B3718F" w:rsidRPr="00E91671">
        <w:rPr>
          <w:sz w:val="24"/>
          <w:szCs w:val="24"/>
        </w:rPr>
        <w:t xml:space="preserve">ommunity </w:t>
      </w:r>
      <w:r w:rsidR="00E91671" w:rsidRPr="00E91671">
        <w:rPr>
          <w:sz w:val="24"/>
          <w:szCs w:val="24"/>
        </w:rPr>
        <w:t>C</w:t>
      </w:r>
      <w:r w:rsidR="00B3718F" w:rsidRPr="00E91671">
        <w:rPr>
          <w:sz w:val="24"/>
          <w:szCs w:val="24"/>
        </w:rPr>
        <w:t>ouncil.</w:t>
      </w:r>
    </w:p>
    <w:p w14:paraId="5271C995" w14:textId="77777777" w:rsidR="00E91671" w:rsidRPr="00E91671" w:rsidRDefault="00E91671" w:rsidP="007519AD">
      <w:pPr>
        <w:ind w:left="360"/>
        <w:jc w:val="left"/>
        <w:rPr>
          <w:sz w:val="24"/>
          <w:szCs w:val="24"/>
        </w:rPr>
      </w:pPr>
    </w:p>
    <w:p w14:paraId="279559AD" w14:textId="77777777" w:rsidR="002648F6" w:rsidRDefault="002648F6" w:rsidP="007519AD">
      <w:pPr>
        <w:ind w:left="360"/>
        <w:jc w:val="left"/>
        <w:rPr>
          <w:sz w:val="28"/>
          <w:szCs w:val="28"/>
        </w:rPr>
      </w:pPr>
    </w:p>
    <w:p w14:paraId="724F2CBF" w14:textId="7F1552F5" w:rsidR="00E91671" w:rsidRDefault="00E91671" w:rsidP="007519AD">
      <w:pPr>
        <w:ind w:left="360"/>
        <w:jc w:val="left"/>
        <w:rPr>
          <w:b/>
          <w:bCs/>
          <w:sz w:val="28"/>
          <w:szCs w:val="28"/>
        </w:rPr>
      </w:pPr>
      <w:r w:rsidRPr="00E91671">
        <w:rPr>
          <w:sz w:val="28"/>
          <w:szCs w:val="28"/>
        </w:rPr>
        <w:t>Nomination Forms can be obtained from the Community Council or also at:</w:t>
      </w:r>
      <w:r w:rsidRPr="00E91671">
        <w:rPr>
          <w:sz w:val="28"/>
          <w:szCs w:val="28"/>
        </w:rPr>
        <w:br/>
      </w:r>
      <w:r w:rsidR="002648F6" w:rsidRPr="002648F6">
        <w:rPr>
          <w:b/>
          <w:bCs/>
          <w:sz w:val="28"/>
          <w:szCs w:val="28"/>
        </w:rPr>
        <w:t>www.glasgow.gov.uk/communitycouncils/elections</w:t>
      </w:r>
    </w:p>
    <w:p w14:paraId="7659EEF6" w14:textId="77777777" w:rsidR="002648F6" w:rsidRPr="00E91671" w:rsidRDefault="002648F6" w:rsidP="007519AD">
      <w:pPr>
        <w:ind w:left="360"/>
        <w:jc w:val="left"/>
        <w:rPr>
          <w:sz w:val="28"/>
          <w:szCs w:val="28"/>
        </w:rPr>
      </w:pPr>
    </w:p>
    <w:p w14:paraId="6274907F" w14:textId="77777777" w:rsidR="007519AD" w:rsidRPr="00E91671" w:rsidRDefault="007519AD" w:rsidP="00F6764B">
      <w:pPr>
        <w:pBdr>
          <w:bottom w:val="single" w:sz="12" w:space="1" w:color="auto"/>
        </w:pBdr>
        <w:jc w:val="left"/>
        <w:rPr>
          <w:sz w:val="24"/>
          <w:szCs w:val="24"/>
        </w:rPr>
      </w:pPr>
    </w:p>
    <w:p w14:paraId="2CD854BE" w14:textId="77777777" w:rsidR="007519AD" w:rsidRPr="00E91671" w:rsidRDefault="007519AD" w:rsidP="00F6764B">
      <w:pPr>
        <w:jc w:val="left"/>
        <w:rPr>
          <w:sz w:val="24"/>
          <w:szCs w:val="24"/>
        </w:rPr>
      </w:pPr>
    </w:p>
    <w:p w14:paraId="0237D97D" w14:textId="77777777" w:rsidR="00E91671" w:rsidRDefault="00E91671" w:rsidP="00F6764B">
      <w:pPr>
        <w:jc w:val="left"/>
        <w:rPr>
          <w:b/>
          <w:sz w:val="24"/>
          <w:szCs w:val="24"/>
          <w:highlight w:val="yellow"/>
        </w:rPr>
        <w:sectPr w:rsidR="00E91671" w:rsidSect="00E91671">
          <w:headerReference w:type="default" r:id="rId9"/>
          <w:pgSz w:w="11909" w:h="16834" w:code="9"/>
          <w:pgMar w:top="720" w:right="720" w:bottom="720" w:left="720" w:header="709" w:footer="709" w:gutter="0"/>
          <w:cols w:space="720"/>
        </w:sectPr>
      </w:pPr>
    </w:p>
    <w:p w14:paraId="68F8EF78" w14:textId="642234A9" w:rsidR="002E2CFE" w:rsidRPr="00E91671" w:rsidRDefault="00F86C85" w:rsidP="002E2CFE">
      <w:pPr>
        <w:ind w:right="-1505"/>
        <w:jc w:val="left"/>
        <w:rPr>
          <w:b/>
          <w:sz w:val="24"/>
          <w:szCs w:val="24"/>
        </w:rPr>
      </w:pPr>
      <w:r>
        <w:rPr>
          <w:b/>
          <w:sz w:val="24"/>
          <w:szCs w:val="24"/>
        </w:rPr>
        <w:t>Toni Abbot</w:t>
      </w:r>
      <w:r w:rsidR="002E2CFE">
        <w:rPr>
          <w:b/>
          <w:sz w:val="24"/>
          <w:szCs w:val="24"/>
        </w:rPr>
        <w:t xml:space="preserve"> – Independent Returning Officer</w:t>
      </w:r>
    </w:p>
    <w:p w14:paraId="00D0E393" w14:textId="77777777" w:rsidR="003722D7" w:rsidRPr="00E91671" w:rsidRDefault="001A27B3" w:rsidP="0099540E">
      <w:pPr>
        <w:jc w:val="left"/>
        <w:rPr>
          <w:b/>
          <w:sz w:val="24"/>
          <w:szCs w:val="24"/>
        </w:rPr>
      </w:pPr>
      <w:r w:rsidRPr="00E91671">
        <w:rPr>
          <w:b/>
          <w:sz w:val="24"/>
          <w:szCs w:val="24"/>
        </w:rPr>
        <w:t>Communities Team</w:t>
      </w:r>
    </w:p>
    <w:p w14:paraId="68B72404" w14:textId="77777777" w:rsidR="007519AD" w:rsidRPr="002648F6" w:rsidRDefault="007519AD" w:rsidP="0099540E">
      <w:pPr>
        <w:jc w:val="left"/>
        <w:rPr>
          <w:b/>
          <w:sz w:val="24"/>
          <w:szCs w:val="24"/>
        </w:rPr>
      </w:pPr>
      <w:r w:rsidRPr="002648F6">
        <w:rPr>
          <w:b/>
          <w:sz w:val="24"/>
          <w:szCs w:val="24"/>
        </w:rPr>
        <w:t>Glasgow City Council</w:t>
      </w:r>
    </w:p>
    <w:p w14:paraId="54ED8E56" w14:textId="77777777" w:rsidR="003722D7" w:rsidRPr="002648F6" w:rsidRDefault="003722D7" w:rsidP="002648F6">
      <w:pPr>
        <w:rPr>
          <w:b/>
          <w:sz w:val="24"/>
          <w:szCs w:val="24"/>
        </w:rPr>
      </w:pPr>
      <w:r w:rsidRPr="002648F6">
        <w:rPr>
          <w:b/>
          <w:sz w:val="24"/>
          <w:szCs w:val="24"/>
        </w:rPr>
        <w:t>City Chambers</w:t>
      </w:r>
    </w:p>
    <w:p w14:paraId="387A593A" w14:textId="77777777" w:rsidR="003722D7" w:rsidRPr="002648F6" w:rsidRDefault="009B0723" w:rsidP="0099540E">
      <w:pPr>
        <w:jc w:val="left"/>
        <w:rPr>
          <w:b/>
          <w:sz w:val="24"/>
          <w:szCs w:val="24"/>
        </w:rPr>
      </w:pPr>
      <w:r w:rsidRPr="002648F6">
        <w:rPr>
          <w:b/>
          <w:sz w:val="24"/>
          <w:szCs w:val="24"/>
        </w:rPr>
        <w:t>82 George Square</w:t>
      </w:r>
    </w:p>
    <w:p w14:paraId="48BDD3B2" w14:textId="77777777" w:rsidR="0099540E" w:rsidRPr="002648F6" w:rsidRDefault="003722D7" w:rsidP="0099540E">
      <w:pPr>
        <w:jc w:val="left"/>
        <w:rPr>
          <w:b/>
          <w:sz w:val="24"/>
          <w:szCs w:val="24"/>
        </w:rPr>
      </w:pPr>
      <w:r w:rsidRPr="002648F6">
        <w:rPr>
          <w:b/>
          <w:sz w:val="24"/>
          <w:szCs w:val="24"/>
        </w:rPr>
        <w:t xml:space="preserve">Glasgow </w:t>
      </w:r>
      <w:r w:rsidR="009B0723" w:rsidRPr="002648F6">
        <w:rPr>
          <w:b/>
          <w:sz w:val="24"/>
          <w:szCs w:val="24"/>
        </w:rPr>
        <w:t>G2 1DU</w:t>
      </w:r>
    </w:p>
    <w:p w14:paraId="0639F3A4" w14:textId="77777777" w:rsidR="00E91671" w:rsidRDefault="00E91671" w:rsidP="00F6764B">
      <w:pPr>
        <w:jc w:val="left"/>
        <w:rPr>
          <w:b/>
          <w:sz w:val="24"/>
          <w:szCs w:val="24"/>
        </w:rPr>
      </w:pPr>
    </w:p>
    <w:p w14:paraId="78449219" w14:textId="77777777" w:rsidR="00E91671" w:rsidRDefault="001A27B3" w:rsidP="00F6764B">
      <w:pPr>
        <w:jc w:val="left"/>
        <w:rPr>
          <w:b/>
          <w:sz w:val="24"/>
          <w:szCs w:val="24"/>
        </w:rPr>
      </w:pPr>
      <w:r w:rsidRPr="00E91671">
        <w:rPr>
          <w:b/>
          <w:sz w:val="24"/>
          <w:szCs w:val="24"/>
        </w:rPr>
        <w:t>0141 287 0060</w:t>
      </w:r>
    </w:p>
    <w:p w14:paraId="79A5B9C5" w14:textId="77777777" w:rsidR="00D97521" w:rsidRPr="00E91671" w:rsidRDefault="001A27B3" w:rsidP="00F6764B">
      <w:pPr>
        <w:jc w:val="left"/>
        <w:rPr>
          <w:b/>
          <w:sz w:val="24"/>
          <w:szCs w:val="24"/>
        </w:rPr>
      </w:pPr>
      <w:r w:rsidRPr="00E91671">
        <w:rPr>
          <w:b/>
          <w:sz w:val="24"/>
          <w:szCs w:val="24"/>
        </w:rPr>
        <w:t>communitycouncils@glasgow.gov.uk</w:t>
      </w:r>
    </w:p>
    <w:sectPr w:rsidR="00D97521" w:rsidRPr="00E91671" w:rsidSect="00E91671">
      <w:type w:val="continuous"/>
      <w:pgSz w:w="11909" w:h="16834" w:code="9"/>
      <w:pgMar w:top="720" w:right="720" w:bottom="720" w:left="720" w:header="709" w:footer="709"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FF27" w14:textId="77777777" w:rsidR="00CB7CEF" w:rsidRDefault="00CB7CEF">
      <w:r>
        <w:separator/>
      </w:r>
    </w:p>
  </w:endnote>
  <w:endnote w:type="continuationSeparator" w:id="0">
    <w:p w14:paraId="47F66729" w14:textId="77777777" w:rsidR="00CB7CEF" w:rsidRDefault="00CB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rinna B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64DA" w14:textId="77777777" w:rsidR="00CB7CEF" w:rsidRDefault="00CB7CEF">
      <w:r>
        <w:separator/>
      </w:r>
    </w:p>
  </w:footnote>
  <w:footnote w:type="continuationSeparator" w:id="0">
    <w:p w14:paraId="078F00FB" w14:textId="77777777" w:rsidR="00CB7CEF" w:rsidRDefault="00CB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7DA9" w14:textId="77777777" w:rsidR="00D127AB" w:rsidRPr="00D127AB" w:rsidRDefault="00D127AB" w:rsidP="00D127AB">
    <w:pPr>
      <w:pStyle w:val="Header"/>
      <w:jc w:val="center"/>
      <w:rPr>
        <w:b/>
        <w:sz w:val="28"/>
        <w:szCs w:val="28"/>
      </w:rPr>
    </w:pPr>
    <w:r w:rsidRPr="00D127AB">
      <w:rPr>
        <w:b/>
        <w:sz w:val="28"/>
        <w:szCs w:val="28"/>
      </w:rPr>
      <w:t>PUBLIC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AF1"/>
    <w:multiLevelType w:val="hybridMultilevel"/>
    <w:tmpl w:val="A93868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F30A8A"/>
    <w:multiLevelType w:val="hybridMultilevel"/>
    <w:tmpl w:val="015224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2926688">
    <w:abstractNumId w:val="0"/>
  </w:num>
  <w:num w:numId="2" w16cid:durableId="36919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23"/>
    <w:rsid w:val="000017EF"/>
    <w:rsid w:val="00005448"/>
    <w:rsid w:val="00012FE0"/>
    <w:rsid w:val="0004133B"/>
    <w:rsid w:val="00063D9A"/>
    <w:rsid w:val="00171F41"/>
    <w:rsid w:val="00187F03"/>
    <w:rsid w:val="00190DB8"/>
    <w:rsid w:val="001A27B3"/>
    <w:rsid w:val="001E3167"/>
    <w:rsid w:val="001F2595"/>
    <w:rsid w:val="002030E3"/>
    <w:rsid w:val="00224460"/>
    <w:rsid w:val="002555B9"/>
    <w:rsid w:val="002648F6"/>
    <w:rsid w:val="002D0B4F"/>
    <w:rsid w:val="002E2CFE"/>
    <w:rsid w:val="003364FC"/>
    <w:rsid w:val="003722D7"/>
    <w:rsid w:val="003C1D96"/>
    <w:rsid w:val="003D6AFA"/>
    <w:rsid w:val="003E403A"/>
    <w:rsid w:val="00442A41"/>
    <w:rsid w:val="00456B94"/>
    <w:rsid w:val="0046070A"/>
    <w:rsid w:val="004B612A"/>
    <w:rsid w:val="004E4154"/>
    <w:rsid w:val="005140DC"/>
    <w:rsid w:val="00546ECD"/>
    <w:rsid w:val="005506F6"/>
    <w:rsid w:val="00586DAF"/>
    <w:rsid w:val="00592B99"/>
    <w:rsid w:val="005A4A9E"/>
    <w:rsid w:val="005B238F"/>
    <w:rsid w:val="006718B6"/>
    <w:rsid w:val="006745D1"/>
    <w:rsid w:val="006B3F66"/>
    <w:rsid w:val="006B55A1"/>
    <w:rsid w:val="006E4B9D"/>
    <w:rsid w:val="00710C84"/>
    <w:rsid w:val="00741FE9"/>
    <w:rsid w:val="007519AD"/>
    <w:rsid w:val="007521DD"/>
    <w:rsid w:val="00762B2A"/>
    <w:rsid w:val="00764BB1"/>
    <w:rsid w:val="007802D8"/>
    <w:rsid w:val="0078484A"/>
    <w:rsid w:val="00795529"/>
    <w:rsid w:val="008776D1"/>
    <w:rsid w:val="00885BD3"/>
    <w:rsid w:val="008B10EC"/>
    <w:rsid w:val="00967421"/>
    <w:rsid w:val="0099540E"/>
    <w:rsid w:val="009B0723"/>
    <w:rsid w:val="00A103E3"/>
    <w:rsid w:val="00A118A7"/>
    <w:rsid w:val="00A13FAA"/>
    <w:rsid w:val="00A4168C"/>
    <w:rsid w:val="00A53073"/>
    <w:rsid w:val="00A67371"/>
    <w:rsid w:val="00A736C9"/>
    <w:rsid w:val="00B139E9"/>
    <w:rsid w:val="00B27CCE"/>
    <w:rsid w:val="00B3718F"/>
    <w:rsid w:val="00B50413"/>
    <w:rsid w:val="00B97FA9"/>
    <w:rsid w:val="00BA3CF0"/>
    <w:rsid w:val="00C21616"/>
    <w:rsid w:val="00C33381"/>
    <w:rsid w:val="00C4212E"/>
    <w:rsid w:val="00C65F62"/>
    <w:rsid w:val="00CB7CEF"/>
    <w:rsid w:val="00D127AB"/>
    <w:rsid w:val="00D14E42"/>
    <w:rsid w:val="00D545C7"/>
    <w:rsid w:val="00D97521"/>
    <w:rsid w:val="00DA46BD"/>
    <w:rsid w:val="00DB455F"/>
    <w:rsid w:val="00DC0A49"/>
    <w:rsid w:val="00E91671"/>
    <w:rsid w:val="00EE26B6"/>
    <w:rsid w:val="00F069AB"/>
    <w:rsid w:val="00F27C75"/>
    <w:rsid w:val="00F37B04"/>
    <w:rsid w:val="00F6764B"/>
    <w:rsid w:val="00F844C7"/>
    <w:rsid w:val="00F86C85"/>
    <w:rsid w:val="00F9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6E461"/>
  <w15:chartTrackingRefBased/>
  <w15:docId w15:val="{3694DB2F-4292-4C90-A821-A70618AF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left"/>
      <w:outlineLvl w:val="1"/>
    </w:pPr>
    <w:rPr>
      <w:b/>
    </w:rPr>
  </w:style>
  <w:style w:type="paragraph" w:styleId="Heading3">
    <w:name w:val="heading 3"/>
    <w:basedOn w:val="Normal"/>
    <w:next w:val="Normal"/>
    <w:qFormat/>
    <w:pPr>
      <w:keepNext/>
      <w:jc w:val="left"/>
      <w:outlineLvl w:val="2"/>
    </w:pPr>
    <w:rPr>
      <w:b/>
      <w:u w:val="single"/>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pPr>
      <w:tabs>
        <w:tab w:val="left" w:pos="5760"/>
      </w:tabs>
      <w:jc w:val="left"/>
    </w:pPr>
    <w:rPr>
      <w:rFonts w:ascii="Korinna BT" w:hAnsi="Korinna BT"/>
      <w:b/>
      <w:sz w:val="18"/>
    </w:rPr>
  </w:style>
  <w:style w:type="paragraph" w:customStyle="1" w:styleId="Style2">
    <w:name w:val="Style2"/>
    <w:basedOn w:val="Normal"/>
    <w:pPr>
      <w:jc w:val="left"/>
    </w:pPr>
  </w:style>
  <w:style w:type="paragraph" w:styleId="Footer">
    <w:name w:val="footer"/>
    <w:basedOn w:val="Normal"/>
    <w:pPr>
      <w:tabs>
        <w:tab w:val="center" w:pos="4153"/>
        <w:tab w:val="right" w:pos="8306"/>
      </w:tabs>
    </w:pPr>
  </w:style>
  <w:style w:type="paragraph" w:styleId="BodyText">
    <w:name w:val="Body Text"/>
    <w:basedOn w:val="Normal"/>
    <w:pPr>
      <w:jc w:val="center"/>
    </w:pPr>
    <w:rPr>
      <w:b/>
      <w:sz w:val="28"/>
    </w:rPr>
  </w:style>
  <w:style w:type="paragraph" w:styleId="BodyText2">
    <w:name w:val="Body Text 2"/>
    <w:basedOn w:val="Normal"/>
    <w:rPr>
      <w:b/>
    </w:rPr>
  </w:style>
  <w:style w:type="paragraph" w:styleId="BalloonText">
    <w:name w:val="Balloon Text"/>
    <w:basedOn w:val="Normal"/>
    <w:link w:val="BalloonTextChar"/>
    <w:rsid w:val="006B55A1"/>
    <w:rPr>
      <w:rFonts w:ascii="Segoe UI" w:hAnsi="Segoe UI" w:cs="Segoe UI"/>
      <w:sz w:val="18"/>
      <w:szCs w:val="18"/>
    </w:rPr>
  </w:style>
  <w:style w:type="character" w:customStyle="1" w:styleId="BalloonTextChar">
    <w:name w:val="Balloon Text Char"/>
    <w:link w:val="BalloonText"/>
    <w:rsid w:val="006B55A1"/>
    <w:rPr>
      <w:rFonts w:ascii="Segoe UI" w:hAnsi="Segoe UI" w:cs="Segoe UI"/>
      <w:sz w:val="18"/>
      <w:szCs w:val="18"/>
      <w:lang w:eastAsia="en-US"/>
    </w:rPr>
  </w:style>
  <w:style w:type="character" w:customStyle="1" w:styleId="xbe">
    <w:name w:val="_xbe"/>
    <w:rsid w:val="00B97FA9"/>
  </w:style>
  <w:style w:type="character" w:styleId="Hyperlink">
    <w:name w:val="Hyperlink"/>
    <w:rsid w:val="00D97521"/>
    <w:rPr>
      <w:color w:val="0563C1"/>
      <w:u w:val="single"/>
    </w:rPr>
  </w:style>
  <w:style w:type="character" w:styleId="UnresolvedMention">
    <w:name w:val="Unresolved Mention"/>
    <w:basedOn w:val="DefaultParagraphFont"/>
    <w:uiPriority w:val="99"/>
    <w:semiHidden/>
    <w:unhideWhenUsed/>
    <w:rsid w:val="0026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F984E245-BFE5-417B-900B-06B851A799B9}">
  <ds:schemaRefs>
    <ds:schemaRef ds:uri="http://schemas.openxmlformats.org/officeDocument/2006/bibliography"/>
  </ds:schemaRefs>
</ds:datastoreItem>
</file>

<file path=customXml/itemProps2.xml><?xml version="1.0" encoding="utf-8"?>
<ds:datastoreItem xmlns:ds="http://schemas.openxmlformats.org/officeDocument/2006/customXml" ds:itemID="{CDFF5AE9-8F5C-4B01-B43D-DC5820AB56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1596</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Anita (DRS)</dc:creator>
  <cp:keywords>[OFFICIAL]</cp:keywords>
  <cp:lastModifiedBy>Moore, Anita (DRS)</cp:lastModifiedBy>
  <cp:revision>4</cp:revision>
  <cp:lastPrinted>2018-06-12T09:23:00Z</cp:lastPrinted>
  <dcterms:created xsi:type="dcterms:W3CDTF">2025-08-06T10:35:00Z</dcterms:created>
  <dcterms:modified xsi:type="dcterms:W3CDTF">2025-08-06T15:04:00Z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f9a6d3ea-d031-4a10-8ce9-15c11e797cbd</vt:lpwstr>
  </property>
  <property fmtid="{D5CDD505-2E9C-101B-9397-08002B2CF9AE}" pid="3" name="bjSaver">
    <vt:lpwstr>Flgojix4b0DthBf4GiNzWIG0AEoRuNbC</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